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88" w:rsidRPr="00027F3B" w:rsidRDefault="00501E88" w:rsidP="00A52BFB">
      <w:pPr>
        <w:rPr>
          <w:b/>
          <w:sz w:val="32"/>
          <w:szCs w:val="32"/>
        </w:rPr>
      </w:pPr>
      <w:r w:rsidRPr="00BA67E6">
        <w:rPr>
          <w:sz w:val="32"/>
          <w:szCs w:val="32"/>
        </w:rPr>
        <w:t xml:space="preserve">Befragungsprotokoll: </w:t>
      </w:r>
      <w:r w:rsidRPr="00BA67E6">
        <w:rPr>
          <w:b/>
          <w:sz w:val="32"/>
          <w:szCs w:val="32"/>
        </w:rPr>
        <w:t>Ermittlung der Sachkunde von Firmen zur Planung und zum Einbau von Heizungsanlagen mit Wärmepumpe.</w:t>
      </w:r>
    </w:p>
    <w:p w:rsidR="00501E88" w:rsidRDefault="00501E88" w:rsidP="00B3230A">
      <w:pPr>
        <w:pStyle w:val="Listenabsatz"/>
        <w:numPr>
          <w:ilvl w:val="0"/>
          <w:numId w:val="17"/>
        </w:numPr>
        <w:spacing w:after="0" w:line="259" w:lineRule="auto"/>
        <w:ind w:left="357" w:hanging="357"/>
        <w:rPr>
          <w:b/>
          <w:sz w:val="28"/>
          <w:szCs w:val="28"/>
        </w:rPr>
      </w:pPr>
      <w:r>
        <w:rPr>
          <w:b/>
          <w:sz w:val="28"/>
          <w:szCs w:val="28"/>
        </w:rPr>
        <w:t>Ausgangslage:</w:t>
      </w:r>
    </w:p>
    <w:p w:rsidR="00501E88" w:rsidRDefault="00501E88" w:rsidP="00B3230A">
      <w:pPr>
        <w:ind w:left="352"/>
      </w:pPr>
      <w:r>
        <w:t>Tipp des Bundesverbandes Wärmepumpe e.V. (BWZ) für Bauherren oder Immobilienbesitzerin: Lassen Sie sich ausschließlich von qualifizierten Unternehmen beraten. Die Planung und Installation einer Wärmepumpe benötigt Erfahrung und Expertise, da für eine hoch effiziente Wärmepumpenanlage alle Komponenten optimal aufeinander abgestimmt werden müssen.</w:t>
      </w:r>
    </w:p>
    <w:p w:rsidR="00501E88" w:rsidRDefault="00501E88" w:rsidP="00B3230A">
      <w:pPr>
        <w:ind w:left="352"/>
      </w:pPr>
      <w:r>
        <w:t>Deshalb führt der BWP Zertifizierungen von Firmen zum Fachbetrieb Wärmepumpe durch.</w:t>
      </w:r>
    </w:p>
    <w:p w:rsidR="00501E88" w:rsidRDefault="00501E88" w:rsidP="00B3230A">
      <w:pPr>
        <w:ind w:left="352"/>
      </w:pPr>
      <w:r>
        <w:t xml:space="preserve">Das vorliegende Befragungsprotokoll ist an das </w:t>
      </w:r>
      <w:r w:rsidRPr="004834FF">
        <w:t>Anmeldeformular BWP</w:t>
      </w:r>
      <w:r>
        <w:t xml:space="preserve"> zur Vergabe des Gütesiegels</w:t>
      </w:r>
      <w:r w:rsidRPr="004834FF">
        <w:t xml:space="preserve"> </w:t>
      </w:r>
      <w:r>
        <w:t>„</w:t>
      </w:r>
      <w:r w:rsidRPr="004834FF">
        <w:t>Fachbetrieb Wärmepumpe</w:t>
      </w:r>
      <w:r>
        <w:t>“ angelehnt.</w:t>
      </w:r>
    </w:p>
    <w:p w:rsidR="00501E88" w:rsidRDefault="00501E88" w:rsidP="00B3230A">
      <w:pPr>
        <w:pStyle w:val="Listenabsatz"/>
        <w:numPr>
          <w:ilvl w:val="0"/>
          <w:numId w:val="17"/>
        </w:numPr>
        <w:spacing w:after="0" w:line="259" w:lineRule="auto"/>
        <w:ind w:left="357" w:hanging="357"/>
        <w:rPr>
          <w:b/>
          <w:sz w:val="28"/>
          <w:szCs w:val="28"/>
        </w:rPr>
      </w:pPr>
      <w:r>
        <w:rPr>
          <w:b/>
          <w:sz w:val="28"/>
          <w:szCs w:val="28"/>
        </w:rPr>
        <w:t>Zweck:</w:t>
      </w:r>
    </w:p>
    <w:p w:rsidR="00501E88" w:rsidRDefault="00501E88" w:rsidP="00B3230A">
      <w:pPr>
        <w:ind w:left="352"/>
      </w:pPr>
      <w:r>
        <w:t>Das vorliegende Befragungsprotokoll ermöglicht Ihnen Erfahrung und Expertise von Firmen bei der Planung und Installation einer Heizungsanlage mit Wärmepumpe zu bewerten.</w:t>
      </w:r>
    </w:p>
    <w:p w:rsidR="00501E88" w:rsidRDefault="00501E88" w:rsidP="00B3230A">
      <w:pPr>
        <w:pStyle w:val="Listenabsatz"/>
        <w:numPr>
          <w:ilvl w:val="0"/>
          <w:numId w:val="17"/>
        </w:numPr>
        <w:spacing w:after="0" w:line="259" w:lineRule="auto"/>
        <w:ind w:left="357" w:hanging="357"/>
        <w:rPr>
          <w:b/>
          <w:sz w:val="28"/>
          <w:szCs w:val="28"/>
        </w:rPr>
      </w:pPr>
      <w:r>
        <w:rPr>
          <w:b/>
          <w:sz w:val="28"/>
          <w:szCs w:val="28"/>
        </w:rPr>
        <w:t>Vorgehen:</w:t>
      </w:r>
    </w:p>
    <w:p w:rsidR="00501E88" w:rsidRDefault="00501E88" w:rsidP="00B3230A">
      <w:pPr>
        <w:ind w:left="352"/>
      </w:pPr>
      <w:r>
        <w:t>Übergeben Sie der von Ihnen ausgewählten Firma das vorliegende Befragungsprotokoll zur Beantwortung der angeführten Fragen. Anschließend werten Sie die eingehenden Antworten aus.</w:t>
      </w:r>
    </w:p>
    <w:p w:rsidR="00501E88" w:rsidRDefault="00501E88" w:rsidP="00B3230A">
      <w:pPr>
        <w:pStyle w:val="Listenabsatz"/>
        <w:numPr>
          <w:ilvl w:val="0"/>
          <w:numId w:val="17"/>
        </w:numPr>
        <w:spacing w:line="259" w:lineRule="auto"/>
        <w:ind w:left="357" w:hanging="357"/>
        <w:contextualSpacing w:val="0"/>
        <w:rPr>
          <w:b/>
          <w:sz w:val="28"/>
          <w:szCs w:val="28"/>
        </w:rPr>
      </w:pPr>
      <w:r w:rsidRPr="004834FF">
        <w:rPr>
          <w:b/>
          <w:sz w:val="28"/>
          <w:szCs w:val="28"/>
        </w:rPr>
        <w:t xml:space="preserve">Fragen: </w:t>
      </w:r>
    </w:p>
    <w:p w:rsidR="00501E88" w:rsidRPr="00325A25" w:rsidRDefault="00501E88" w:rsidP="00B3230A">
      <w:pPr>
        <w:pStyle w:val="Listenabsatz"/>
        <w:ind w:left="357"/>
        <w:contextualSpacing w:val="0"/>
        <w:rPr>
          <w:b/>
        </w:rPr>
      </w:pPr>
      <w:r w:rsidRPr="00325A25">
        <w:rPr>
          <w:b/>
        </w:rPr>
        <w:t xml:space="preserve">Name der Firma: </w:t>
      </w:r>
      <w:r w:rsidRPr="00325A25">
        <w:t>____________________________________________</w:t>
      </w:r>
      <w:r>
        <w:t>________________</w:t>
      </w:r>
    </w:p>
    <w:tbl>
      <w:tblPr>
        <w:tblStyle w:val="Tabellenraster"/>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6085"/>
        <w:gridCol w:w="2261"/>
      </w:tblGrid>
      <w:tr w:rsidR="00501E88" w:rsidTr="00B3230A">
        <w:tc>
          <w:tcPr>
            <w:tcW w:w="6085" w:type="dxa"/>
          </w:tcPr>
          <w:p w:rsidR="00501E88" w:rsidRDefault="00501E88" w:rsidP="003C6ABC">
            <w:pPr>
              <w:pStyle w:val="Listenabsatz"/>
              <w:ind w:left="0"/>
            </w:pPr>
            <w:r>
              <w:t>Wie viele Heizungsanlagen mit Wärmepumpe“ haben Sie in den letzten 3 Jahren durchschnittlich pro Jahr geplant, eingebaut und in Betrieb genommen?</w:t>
            </w:r>
          </w:p>
          <w:p w:rsidR="00501E88" w:rsidRDefault="00501E88" w:rsidP="003C6ABC">
            <w:pPr>
              <w:pStyle w:val="Listenabsatz"/>
              <w:ind w:left="0"/>
              <w:jc w:val="right"/>
            </w:pPr>
            <w:r w:rsidRPr="00320CFA">
              <w:rPr>
                <w:i/>
              </w:rPr>
              <w:t xml:space="preserve">Anmerkung: Mindestanforderung </w:t>
            </w:r>
            <w:r>
              <w:rPr>
                <w:i/>
              </w:rPr>
              <w:t>–</w:t>
            </w:r>
            <w:r w:rsidRPr="00320CFA">
              <w:rPr>
                <w:i/>
              </w:rPr>
              <w:t xml:space="preserve"> </w:t>
            </w:r>
            <w:r>
              <w:rPr>
                <w:i/>
              </w:rPr>
              <w:t>Planung und Installation von 10 Heizungsanlagen mit Wärmepumpe</w:t>
            </w:r>
            <w:r w:rsidRPr="00320CFA">
              <w:rPr>
                <w:i/>
              </w:rPr>
              <w:t>.</w:t>
            </w:r>
          </w:p>
        </w:tc>
        <w:tc>
          <w:tcPr>
            <w:tcW w:w="2261" w:type="dxa"/>
          </w:tcPr>
          <w:p w:rsidR="00501E88" w:rsidRPr="004834FF" w:rsidRDefault="00501E88" w:rsidP="003C6ABC">
            <w:pPr>
              <w:pStyle w:val="Listenabsatz"/>
              <w:ind w:left="0"/>
              <w:rPr>
                <w:sz w:val="28"/>
                <w:szCs w:val="28"/>
              </w:rPr>
            </w:pPr>
            <w:r>
              <w:rPr>
                <w:sz w:val="28"/>
                <w:szCs w:val="28"/>
              </w:rPr>
              <w:t>Anzahl: ______</w:t>
            </w:r>
          </w:p>
        </w:tc>
      </w:tr>
      <w:tr w:rsidR="00501E88" w:rsidTr="00B3230A">
        <w:tc>
          <w:tcPr>
            <w:tcW w:w="6085" w:type="dxa"/>
          </w:tcPr>
          <w:p w:rsidR="00501E88" w:rsidRDefault="00501E88" w:rsidP="003C6ABC">
            <w:pPr>
              <w:pStyle w:val="Listenabsatz"/>
              <w:ind w:left="0"/>
            </w:pPr>
            <w:r>
              <w:t>Besitzt ihre Firma das Gütesiegel „Fachbetrieb Wärmepumpe“?</w:t>
            </w:r>
          </w:p>
          <w:p w:rsidR="00501E88" w:rsidRDefault="00501E88" w:rsidP="003C6ABC">
            <w:pPr>
              <w:pStyle w:val="Listenabsatz"/>
              <w:ind w:left="0"/>
              <w:jc w:val="right"/>
            </w:pPr>
            <w:r>
              <w:rPr>
                <w:noProof/>
                <w:lang w:eastAsia="de-DE"/>
              </w:rPr>
              <w:drawing>
                <wp:inline distT="0" distB="0" distL="0" distR="0" wp14:anchorId="5393B2AB" wp14:editId="643A3963">
                  <wp:extent cx="1495425" cy="398780"/>
                  <wp:effectExtent l="0" t="0" r="9525" b="1270"/>
                  <wp:docPr id="5" name="Grafik 5" descr="https://www.waermepumpe.de/fileadmin/_processed_/b/2/csm_LogoFBWP_quer_rgb_gross_5790148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aermepumpe.de/fileadmin/_processed_/b/2/csm_LogoFBWP_quer_rgb_gross_57901486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398780"/>
                          </a:xfrm>
                          <a:prstGeom prst="rect">
                            <a:avLst/>
                          </a:prstGeom>
                          <a:noFill/>
                          <a:ln>
                            <a:noFill/>
                          </a:ln>
                        </pic:spPr>
                      </pic:pic>
                    </a:graphicData>
                  </a:graphic>
                </wp:inline>
              </w:drawing>
            </w:r>
          </w:p>
        </w:tc>
        <w:tc>
          <w:tcPr>
            <w:tcW w:w="2261" w:type="dxa"/>
          </w:tcPr>
          <w:p w:rsidR="00501E88" w:rsidRPr="004834FF" w:rsidRDefault="00501E88" w:rsidP="003C6ABC">
            <w:pPr>
              <w:pStyle w:val="Listenabsatz"/>
              <w:ind w:left="0"/>
              <w:rPr>
                <w:sz w:val="28"/>
                <w:szCs w:val="28"/>
              </w:rPr>
            </w:pPr>
            <w:r w:rsidRPr="004834FF">
              <w:rPr>
                <w:sz w:val="28"/>
                <w:szCs w:val="28"/>
              </w:rPr>
              <w:sym w:font="Wingdings" w:char="F06F"/>
            </w:r>
            <w:r w:rsidRPr="004834FF">
              <w:rPr>
                <w:sz w:val="28"/>
                <w:szCs w:val="28"/>
              </w:rPr>
              <w:t xml:space="preserve"> Ja   </w:t>
            </w:r>
            <w:r w:rsidRPr="004834FF">
              <w:rPr>
                <w:sz w:val="28"/>
                <w:szCs w:val="28"/>
              </w:rPr>
              <w:sym w:font="Wingdings" w:char="F06F"/>
            </w:r>
            <w:r w:rsidRPr="004834FF">
              <w:rPr>
                <w:sz w:val="28"/>
                <w:szCs w:val="28"/>
              </w:rPr>
              <w:t xml:space="preserve"> Nein</w:t>
            </w:r>
          </w:p>
        </w:tc>
      </w:tr>
    </w:tbl>
    <w:p w:rsidR="00501E88" w:rsidRDefault="00501E88" w:rsidP="00B3230A">
      <w:pPr>
        <w:pStyle w:val="Listenabsatz"/>
        <w:spacing w:before="240" w:after="240"/>
        <w:ind w:left="357"/>
        <w:contextualSpacing w:val="0"/>
        <w:rPr>
          <w:b/>
        </w:rPr>
      </w:pPr>
      <w:r w:rsidRPr="00320CFA">
        <w:rPr>
          <w:b/>
        </w:rPr>
        <w:t>Ist diese Frage mit Ja beantwortet, entfallen alle weiteren Fragen!</w:t>
      </w:r>
    </w:p>
    <w:tbl>
      <w:tblPr>
        <w:tblStyle w:val="Tabellenraster"/>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6085"/>
        <w:gridCol w:w="2261"/>
      </w:tblGrid>
      <w:tr w:rsidR="00501E88" w:rsidRPr="004834FF" w:rsidTr="00B3230A">
        <w:tc>
          <w:tcPr>
            <w:tcW w:w="6085" w:type="dxa"/>
          </w:tcPr>
          <w:p w:rsidR="00501E88" w:rsidRDefault="00501E88" w:rsidP="003C6ABC">
            <w:pPr>
              <w:pStyle w:val="Listenabsatz"/>
              <w:ind w:left="0"/>
            </w:pPr>
            <w:r>
              <w:t>Wie viele Mitarbeiter beschäftigen Sie im Bereich Planung, Einbau und Inbetriebnahme von Heizungsanlagen mit Wärmepumpe?</w:t>
            </w:r>
          </w:p>
        </w:tc>
        <w:tc>
          <w:tcPr>
            <w:tcW w:w="2261" w:type="dxa"/>
          </w:tcPr>
          <w:p w:rsidR="00501E88" w:rsidRDefault="00501E88" w:rsidP="003C6ABC">
            <w:pPr>
              <w:pStyle w:val="Listenabsatz"/>
              <w:ind w:left="0"/>
              <w:rPr>
                <w:sz w:val="28"/>
                <w:szCs w:val="28"/>
              </w:rPr>
            </w:pPr>
            <w:r>
              <w:rPr>
                <w:sz w:val="28"/>
                <w:szCs w:val="28"/>
              </w:rPr>
              <w:t>Anzahl: ______</w:t>
            </w:r>
          </w:p>
        </w:tc>
      </w:tr>
      <w:tr w:rsidR="00501E88" w:rsidRPr="004834FF" w:rsidTr="00B3230A">
        <w:tc>
          <w:tcPr>
            <w:tcW w:w="6085" w:type="dxa"/>
          </w:tcPr>
          <w:p w:rsidR="00501E88" w:rsidRDefault="00501E88" w:rsidP="003C6ABC">
            <w:r>
              <w:t>Wie viele Mitarbeiter haben einen erfolgreichen Abschluss der Weiterbildung „Sachkundiger für Wärmepumpensysteme nach VDI 4645“?</w:t>
            </w:r>
          </w:p>
          <w:p w:rsidR="00501E88" w:rsidRPr="00320CFA" w:rsidRDefault="00501E88" w:rsidP="003C6ABC">
            <w:pPr>
              <w:jc w:val="right"/>
              <w:rPr>
                <w:i/>
              </w:rPr>
            </w:pPr>
            <w:r w:rsidRPr="00320CFA">
              <w:rPr>
                <w:i/>
              </w:rPr>
              <w:t>Anmerkung: Mindestanforderung - Pro 1</w:t>
            </w:r>
            <w:r>
              <w:rPr>
                <w:i/>
              </w:rPr>
              <w:t>5</w:t>
            </w:r>
            <w:r w:rsidRPr="00320CFA">
              <w:rPr>
                <w:i/>
              </w:rPr>
              <w:t xml:space="preserve"> Mitarbeiter ein Sachkundiger mit Qualifizierungsnachweis.</w:t>
            </w:r>
          </w:p>
        </w:tc>
        <w:tc>
          <w:tcPr>
            <w:tcW w:w="2261" w:type="dxa"/>
          </w:tcPr>
          <w:p w:rsidR="00501E88" w:rsidRDefault="00501E88" w:rsidP="003C6ABC">
            <w:pPr>
              <w:pStyle w:val="Listenabsatz"/>
              <w:ind w:left="0"/>
              <w:rPr>
                <w:sz w:val="28"/>
                <w:szCs w:val="28"/>
              </w:rPr>
            </w:pPr>
            <w:r>
              <w:rPr>
                <w:sz w:val="28"/>
                <w:szCs w:val="28"/>
              </w:rPr>
              <w:t>Anzahl: ______</w:t>
            </w:r>
          </w:p>
        </w:tc>
      </w:tr>
    </w:tbl>
    <w:p w:rsidR="00A52BFB" w:rsidRDefault="00A52BFB" w:rsidP="00B3230A">
      <w:pPr>
        <w:spacing w:after="0"/>
        <w:rPr>
          <w:b/>
        </w:rPr>
      </w:pPr>
    </w:p>
    <w:p w:rsidR="00A52BFB" w:rsidRDefault="00A52BFB">
      <w:pPr>
        <w:spacing w:after="160" w:line="259" w:lineRule="auto"/>
        <w:rPr>
          <w:b/>
        </w:rPr>
      </w:pPr>
      <w:r>
        <w:rPr>
          <w:b/>
        </w:rPr>
        <w:br w:type="page"/>
      </w:r>
    </w:p>
    <w:p w:rsidR="00501E88" w:rsidRPr="00117389" w:rsidRDefault="00501E88" w:rsidP="00B3230A">
      <w:pPr>
        <w:spacing w:after="0"/>
        <w:rPr>
          <w:b/>
        </w:rPr>
      </w:pPr>
      <w:bookmarkStart w:id="0" w:name="_GoBack"/>
      <w:bookmarkEnd w:id="0"/>
      <w:r w:rsidRPr="00117389">
        <w:rPr>
          <w:b/>
        </w:rPr>
        <w:lastRenderedPageBreak/>
        <w:t>Qualitätsanforderungen</w:t>
      </w:r>
    </w:p>
    <w:tbl>
      <w:tblPr>
        <w:tblStyle w:val="Tabellenraster"/>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113" w:type="dxa"/>
        </w:tblCellMar>
        <w:tblLook w:val="04A0" w:firstRow="1" w:lastRow="0" w:firstColumn="1" w:lastColumn="0" w:noHBand="0" w:noVBand="1"/>
      </w:tblPr>
      <w:tblGrid>
        <w:gridCol w:w="7366"/>
        <w:gridCol w:w="1701"/>
      </w:tblGrid>
      <w:tr w:rsidR="00501E88" w:rsidTr="00B3230A">
        <w:tc>
          <w:tcPr>
            <w:tcW w:w="7366" w:type="dxa"/>
          </w:tcPr>
          <w:p w:rsidR="00501E88" w:rsidRDefault="00501E88" w:rsidP="00B3230A">
            <w:pPr>
              <w:spacing w:after="60"/>
            </w:pPr>
            <w:r>
              <w:t>QUALITÄTSMANAGEMENT</w:t>
            </w:r>
          </w:p>
          <w:p w:rsidR="00501E88" w:rsidRDefault="00501E88" w:rsidP="003C6ABC">
            <w:pPr>
              <w:pStyle w:val="Listenabsatz"/>
              <w:ind w:left="0"/>
            </w:pPr>
            <w:r>
              <w:t>Sind in Ihrem Betrieb Managementprozesse vorhanden, die sicherstellen, Schwachstellen zu erkennen, Abläufe zu optimieren und Kundenzufriedenheit zu steigern?</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KENNTNISSE ÜBER POLITISCHE RAHMENBEDINGUNG</w:t>
            </w:r>
          </w:p>
          <w:p w:rsidR="00501E88" w:rsidRDefault="00501E88" w:rsidP="00B3230A">
            <w:pPr>
              <w:spacing w:after="0"/>
            </w:pPr>
            <w:r>
              <w:t xml:space="preserve">Halten Sie über </w:t>
            </w:r>
            <w:r w:rsidRPr="003416ED">
              <w:t>aktuelle Informationen zu geänderten politischen Rahmenbedingungen</w:t>
            </w:r>
            <w:r>
              <w:t xml:space="preserve"> vor?</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KENNTNISSE ZUM STAND DER TECHNIK</w:t>
            </w:r>
          </w:p>
          <w:p w:rsidR="00501E88" w:rsidRDefault="00501E88" w:rsidP="00B3230A">
            <w:pPr>
              <w:spacing w:after="0"/>
            </w:pPr>
            <w:r>
              <w:t>Halten Sie systematisch Änderungen bei Normen und Richtlinien sowie Fachpublikationen bezüglich Planung, Installation und Endkundenberatung vor?</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STAATLICHE FÖRDERUNG (BAFA; KFW)</w:t>
            </w:r>
          </w:p>
          <w:p w:rsidR="00501E88" w:rsidRDefault="00501E88" w:rsidP="00B3230A">
            <w:pPr>
              <w:spacing w:after="0"/>
            </w:pPr>
            <w:r>
              <w:t>Halten Sie aktuelle Informationen zu staatlichen Förderprogrammen vor?</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QUALITÄTSPRODUKTE</w:t>
            </w:r>
          </w:p>
          <w:p w:rsidR="00501E88" w:rsidRDefault="00501E88" w:rsidP="00B3230A">
            <w:pPr>
              <w:spacing w:after="0"/>
            </w:pPr>
            <w:r>
              <w:t>Ihr Betrieb verbaut nur Wärmepumpen, deren Produktqualität unabhängig überprüft worden ist?</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0"/>
            </w:pPr>
            <w:r>
              <w:t xml:space="preserve">Stehen die Wärmepumpen in der BAFA-Liste der Wärmepumpen mit Prüfzertifikat oder sind mit Europäischem Qualitätssiegel (z.B. EHPA-Gütesiegel, </w:t>
            </w:r>
            <w:proofErr w:type="spellStart"/>
            <w:r>
              <w:t>Heat</w:t>
            </w:r>
            <w:proofErr w:type="spellEnd"/>
            <w:r>
              <w:t xml:space="preserve"> Pump </w:t>
            </w:r>
            <w:proofErr w:type="spellStart"/>
            <w:r>
              <w:t>Keymark</w:t>
            </w:r>
            <w:proofErr w:type="spellEnd"/>
            <w:r>
              <w:t>) ausgezeichnet.</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DOKUMENTATION VON INSTALLIERTEN ANLAGEN</w:t>
            </w:r>
          </w:p>
          <w:p w:rsidR="00501E88" w:rsidRDefault="00501E88" w:rsidP="00B3230A">
            <w:pPr>
              <w:spacing w:after="0"/>
            </w:pPr>
            <w:r>
              <w:t>Fertigen Sie für jede von Ihnen geplante und/oder installierte Anlage umfangreiche Dokumentationen (mit Planungsunterlagen, Installationsprotokoll) an und halten diese für mögliche Wartung, Reparaturen oder Überprüfungen vor?</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WEITERBILDUNG</w:t>
            </w:r>
          </w:p>
          <w:p w:rsidR="00501E88" w:rsidRDefault="00501E88" w:rsidP="00B3230A">
            <w:pPr>
              <w:spacing w:after="0"/>
            </w:pPr>
            <w:r>
              <w:t>Entsenden Sie Ihre mit der Planung und/oder Installation von Wärmepumpen betrauten Installateure regelmäßig zu Weiterbildungen, Qualifizierungen oder Konferenzen mit Schwerpunkt Wärmepumpe.</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ENDKUNDENBERATUNG</w:t>
            </w:r>
          </w:p>
          <w:p w:rsidR="00501E88" w:rsidRDefault="00501E88" w:rsidP="00B3230A">
            <w:pPr>
              <w:spacing w:after="0"/>
            </w:pPr>
            <w:r>
              <w:t xml:space="preserve">Beraten und unterstützen Sie Ihre Kunden bei Anträgen zu staatlicher Förderung und bei Genehmigungsverfahren. </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0"/>
            </w:pPr>
            <w:r>
              <w:t>Erhalten Ihre Kunden eine ordnungsgemäße Einweisung in die Regelung der Wärmepumpe und wird Ihnen eine Dokumentation mit Unterlagen (z.B. Bedienungsanleitung) übergeben?</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60"/>
            </w:pPr>
            <w:r>
              <w:t>SERVICE, KUNDENDIENST UND WARTUNG</w:t>
            </w:r>
          </w:p>
          <w:p w:rsidR="00501E88" w:rsidRDefault="00501E88" w:rsidP="00B3230A">
            <w:pPr>
              <w:spacing w:after="0"/>
            </w:pPr>
            <w:r>
              <w:t xml:space="preserve">Halten Sie einen zuverlässigen Service vor? </w:t>
            </w:r>
          </w:p>
        </w:tc>
        <w:tc>
          <w:tcPr>
            <w:tcW w:w="1701" w:type="dxa"/>
          </w:tcPr>
          <w:p w:rsidR="00501E88" w:rsidRPr="00B3230A" w:rsidRDefault="00501E88" w:rsidP="003C6ABC">
            <w:pPr>
              <w:pStyle w:val="Listenabsatz"/>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0"/>
            </w:pPr>
            <w:r>
              <w:t xml:space="preserve">Übernehmen Sie die Wartung Ihrer Anlagen? </w:t>
            </w:r>
          </w:p>
        </w:tc>
        <w:tc>
          <w:tcPr>
            <w:tcW w:w="1701" w:type="dxa"/>
          </w:tcPr>
          <w:p w:rsidR="00501E88" w:rsidRPr="00B3230A" w:rsidRDefault="00501E88" w:rsidP="00B3230A">
            <w:pPr>
              <w:pStyle w:val="Listenabsatz"/>
              <w:spacing w:after="0"/>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r w:rsidR="00501E88" w:rsidTr="00B3230A">
        <w:tc>
          <w:tcPr>
            <w:tcW w:w="7366" w:type="dxa"/>
          </w:tcPr>
          <w:p w:rsidR="00501E88" w:rsidRDefault="00501E88" w:rsidP="00B3230A">
            <w:pPr>
              <w:spacing w:after="0"/>
            </w:pPr>
            <w:r>
              <w:t>Sind Sie im Notfall innerhalb von 24 Stunden vor Ort?</w:t>
            </w:r>
          </w:p>
        </w:tc>
        <w:tc>
          <w:tcPr>
            <w:tcW w:w="1701" w:type="dxa"/>
          </w:tcPr>
          <w:p w:rsidR="00501E88" w:rsidRPr="00B3230A" w:rsidRDefault="00501E88" w:rsidP="00B3230A">
            <w:pPr>
              <w:pStyle w:val="Listenabsatz"/>
              <w:spacing w:after="0"/>
              <w:ind w:left="0"/>
              <w:rPr>
                <w:sz w:val="24"/>
                <w:szCs w:val="24"/>
              </w:rPr>
            </w:pPr>
            <w:r w:rsidRPr="00B3230A">
              <w:rPr>
                <w:sz w:val="24"/>
                <w:szCs w:val="24"/>
              </w:rPr>
              <w:sym w:font="Wingdings" w:char="F06F"/>
            </w:r>
            <w:r w:rsidRPr="00B3230A">
              <w:rPr>
                <w:sz w:val="24"/>
                <w:szCs w:val="24"/>
              </w:rPr>
              <w:t xml:space="preserve"> Ja   </w:t>
            </w:r>
            <w:r w:rsidRPr="00B3230A">
              <w:rPr>
                <w:sz w:val="24"/>
                <w:szCs w:val="24"/>
              </w:rPr>
              <w:sym w:font="Wingdings" w:char="F06F"/>
            </w:r>
            <w:r w:rsidRPr="00B3230A">
              <w:rPr>
                <w:sz w:val="24"/>
                <w:szCs w:val="24"/>
              </w:rPr>
              <w:t xml:space="preserve"> Nein</w:t>
            </w:r>
          </w:p>
        </w:tc>
      </w:tr>
    </w:tbl>
    <w:p w:rsidR="00B82049" w:rsidRPr="00501E88" w:rsidRDefault="00501E88" w:rsidP="000C1A39">
      <w:pPr>
        <w:pStyle w:val="Listenabsatz"/>
        <w:spacing w:before="240" w:after="0"/>
        <w:ind w:left="0"/>
        <w:contextualSpacing w:val="0"/>
      </w:pPr>
      <w:r>
        <w:rPr>
          <w:b/>
        </w:rPr>
        <w:t>Datum, Unterschrift des Verantwortlichen: ________________________________________</w:t>
      </w:r>
    </w:p>
    <w:sectPr w:rsidR="00B82049" w:rsidRPr="00501E88" w:rsidSect="00B3230A">
      <w:headerReference w:type="even" r:id="rId8"/>
      <w:headerReference w:type="default" r:id="rId9"/>
      <w:footerReference w:type="default" r:id="rId10"/>
      <w:headerReference w:type="firs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246" w:rsidRDefault="00A45246" w:rsidP="0041369F">
      <w:pPr>
        <w:spacing w:after="0"/>
      </w:pPr>
      <w:r>
        <w:separator/>
      </w:r>
    </w:p>
  </w:endnote>
  <w:endnote w:type="continuationSeparator" w:id="0">
    <w:p w:rsidR="00A45246" w:rsidRDefault="00A45246" w:rsidP="004136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3"/>
    </w:tblGrid>
    <w:tr w:rsidR="00590F10" w:rsidTr="00590F10">
      <w:tc>
        <w:tcPr>
          <w:tcW w:w="2547" w:type="dxa"/>
        </w:tcPr>
        <w:p w:rsidR="00590F10" w:rsidRPr="00590F10" w:rsidRDefault="00590F10" w:rsidP="00590F10">
          <w:pPr>
            <w:pStyle w:val="Fuzeile"/>
            <w:rPr>
              <w:color w:val="808080" w:themeColor="background1" w:themeShade="80"/>
              <w:sz w:val="18"/>
              <w:szCs w:val="18"/>
            </w:rPr>
          </w:pPr>
          <w:r w:rsidRPr="00590F10">
            <w:rPr>
              <w:color w:val="808080" w:themeColor="background1" w:themeShade="80"/>
              <w:sz w:val="18"/>
              <w:szCs w:val="18"/>
            </w:rPr>
            <w:t xml:space="preserve">Erstellt von: Georg </w:t>
          </w:r>
          <w:proofErr w:type="spellStart"/>
          <w:r w:rsidRPr="00590F10">
            <w:rPr>
              <w:color w:val="808080" w:themeColor="background1" w:themeShade="80"/>
              <w:sz w:val="18"/>
              <w:szCs w:val="18"/>
            </w:rPr>
            <w:t>Häckh</w:t>
          </w:r>
          <w:proofErr w:type="spellEnd"/>
        </w:p>
        <w:p w:rsidR="00590F10" w:rsidRDefault="00590F10" w:rsidP="00A63039">
          <w:pPr>
            <w:pStyle w:val="Fuzeile"/>
          </w:pPr>
          <w:r w:rsidRPr="00590F10">
            <w:rPr>
              <w:color w:val="808080" w:themeColor="background1" w:themeShade="80"/>
              <w:sz w:val="18"/>
              <w:szCs w:val="18"/>
            </w:rPr>
            <w:t xml:space="preserve">Stand: </w:t>
          </w:r>
          <w:r w:rsidR="00352A42">
            <w:rPr>
              <w:color w:val="808080" w:themeColor="background1" w:themeShade="80"/>
              <w:sz w:val="18"/>
              <w:szCs w:val="18"/>
            </w:rPr>
            <w:t>1</w:t>
          </w:r>
          <w:r w:rsidR="00A63039">
            <w:rPr>
              <w:color w:val="808080" w:themeColor="background1" w:themeShade="80"/>
              <w:sz w:val="18"/>
              <w:szCs w:val="18"/>
            </w:rPr>
            <w:t>.10</w:t>
          </w:r>
          <w:r w:rsidRPr="00590F10">
            <w:rPr>
              <w:color w:val="808080" w:themeColor="background1" w:themeShade="80"/>
              <w:sz w:val="18"/>
              <w:szCs w:val="18"/>
            </w:rPr>
            <w:t>.2025</w:t>
          </w:r>
        </w:p>
      </w:tc>
      <w:tc>
        <w:tcPr>
          <w:tcW w:w="6513" w:type="dxa"/>
        </w:tcPr>
        <w:p w:rsidR="00590F10" w:rsidRDefault="00590F10" w:rsidP="00590F10">
          <w:pPr>
            <w:pStyle w:val="Fuzeile"/>
            <w:jc w:val="right"/>
            <w:rPr>
              <w:color w:val="808080" w:themeColor="background1" w:themeShade="80"/>
              <w:sz w:val="18"/>
              <w:szCs w:val="18"/>
            </w:rPr>
          </w:pPr>
          <w:r w:rsidRPr="00414A0B">
            <w:rPr>
              <w:color w:val="808080" w:themeColor="background1" w:themeShade="80"/>
              <w:sz w:val="18"/>
              <w:szCs w:val="18"/>
            </w:rPr>
            <w:t xml:space="preserve">Impressum: </w:t>
          </w:r>
        </w:p>
        <w:p w:rsidR="00590F10" w:rsidRPr="00414A0B" w:rsidRDefault="00590F10" w:rsidP="00590F10">
          <w:pPr>
            <w:pStyle w:val="Fuzeile"/>
            <w:jc w:val="right"/>
            <w:rPr>
              <w:color w:val="808080" w:themeColor="background1" w:themeShade="80"/>
              <w:sz w:val="18"/>
              <w:szCs w:val="18"/>
            </w:rPr>
          </w:pPr>
          <w:r w:rsidRPr="00414A0B">
            <w:rPr>
              <w:color w:val="808080" w:themeColor="background1" w:themeShade="80"/>
              <w:sz w:val="18"/>
              <w:szCs w:val="18"/>
            </w:rPr>
            <w:t xml:space="preserve">Verantwortlich für den Inhalt </w:t>
          </w:r>
          <w:r>
            <w:rPr>
              <w:color w:val="808080" w:themeColor="background1" w:themeShade="80"/>
              <w:sz w:val="18"/>
              <w:szCs w:val="18"/>
            </w:rPr>
            <w:t>ist die Initiative Hochdorf 2035 klimaneutral</w:t>
          </w:r>
          <w:r w:rsidRPr="00414A0B">
            <w:rPr>
              <w:color w:val="808080" w:themeColor="background1" w:themeShade="80"/>
              <w:sz w:val="18"/>
              <w:szCs w:val="18"/>
            </w:rPr>
            <w:t xml:space="preserve"> </w:t>
          </w:r>
        </w:p>
        <w:p w:rsidR="00590F10" w:rsidRPr="00590F10" w:rsidRDefault="00590F10" w:rsidP="00590F10">
          <w:pPr>
            <w:pStyle w:val="Fuzeile"/>
            <w:jc w:val="right"/>
            <w:rPr>
              <w:color w:val="808080" w:themeColor="background1" w:themeShade="80"/>
              <w:sz w:val="18"/>
              <w:szCs w:val="18"/>
            </w:rPr>
          </w:pPr>
          <w:r w:rsidRPr="00414A0B">
            <w:rPr>
              <w:color w:val="808080" w:themeColor="background1" w:themeShade="80"/>
              <w:sz w:val="18"/>
              <w:szCs w:val="18"/>
            </w:rPr>
            <w:t xml:space="preserve">Email: </w:t>
          </w:r>
          <w:r>
            <w:rPr>
              <w:color w:val="808080" w:themeColor="background1" w:themeShade="80"/>
              <w:sz w:val="18"/>
              <w:szCs w:val="18"/>
            </w:rPr>
            <w:t>post</w:t>
          </w:r>
          <w:r w:rsidRPr="00414A0B">
            <w:rPr>
              <w:color w:val="808080" w:themeColor="background1" w:themeShade="80"/>
              <w:sz w:val="18"/>
              <w:szCs w:val="18"/>
            </w:rPr>
            <w:t>@</w:t>
          </w:r>
          <w:r>
            <w:rPr>
              <w:color w:val="808080" w:themeColor="background1" w:themeShade="80"/>
              <w:sz w:val="18"/>
              <w:szCs w:val="18"/>
            </w:rPr>
            <w:t>hochdorf2035klimaneutral</w:t>
          </w:r>
          <w:r w:rsidRPr="00414A0B">
            <w:rPr>
              <w:color w:val="808080" w:themeColor="background1" w:themeShade="80"/>
              <w:sz w:val="18"/>
              <w:szCs w:val="18"/>
            </w:rPr>
            <w:t>.de</w:t>
          </w:r>
        </w:p>
      </w:tc>
    </w:tr>
  </w:tbl>
  <w:p w:rsidR="00387120" w:rsidRPr="00590F10" w:rsidRDefault="00387120" w:rsidP="00590F1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246" w:rsidRDefault="00A45246" w:rsidP="0041369F">
      <w:pPr>
        <w:spacing w:after="0"/>
      </w:pPr>
      <w:r>
        <w:separator/>
      </w:r>
    </w:p>
  </w:footnote>
  <w:footnote w:type="continuationSeparator" w:id="0">
    <w:p w:rsidR="00A45246" w:rsidRDefault="00A45246" w:rsidP="004136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20" w:rsidRDefault="00A4524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766" o:spid="_x0000_s2050" type="#_x0000_t136" style="position:absolute;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69"/>
    </w:tblGrid>
    <w:tr w:rsidR="00A901CA" w:rsidTr="00086CAA">
      <w:tc>
        <w:tcPr>
          <w:tcW w:w="6091" w:type="dxa"/>
        </w:tcPr>
        <w:p w:rsidR="00A901CA" w:rsidRPr="00C503D1" w:rsidRDefault="00A901CA" w:rsidP="000C1A39">
          <w:pPr>
            <w:spacing w:after="0"/>
            <w:rPr>
              <w:b/>
              <w:sz w:val="32"/>
              <w:szCs w:val="32"/>
            </w:rPr>
          </w:pPr>
        </w:p>
      </w:tc>
      <w:tc>
        <w:tcPr>
          <w:tcW w:w="2969" w:type="dxa"/>
        </w:tcPr>
        <w:p w:rsidR="00A901CA" w:rsidRDefault="00A901CA" w:rsidP="00A901CA">
          <w:pPr>
            <w:pStyle w:val="Kopfzeile"/>
            <w:jc w:val="right"/>
          </w:pPr>
          <w:r>
            <w:rPr>
              <w:noProof/>
              <w:lang w:eastAsia="de-DE"/>
            </w:rPr>
            <w:drawing>
              <wp:inline distT="0" distB="0" distL="0" distR="0" wp14:anchorId="7549F728" wp14:editId="319BB9F6">
                <wp:extent cx="1704340" cy="38862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1704340" cy="388620"/>
                        </a:xfrm>
                        <a:prstGeom prst="rect">
                          <a:avLst/>
                        </a:prstGeom>
                      </pic:spPr>
                    </pic:pic>
                  </a:graphicData>
                </a:graphic>
              </wp:inline>
            </w:drawing>
          </w:r>
        </w:p>
      </w:tc>
    </w:tr>
  </w:tbl>
  <w:p w:rsidR="000F5A91" w:rsidRDefault="000F5A9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20" w:rsidRDefault="00A4524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0765" o:spid="_x0000_s2049" type="#_x0000_t136" style="position:absolute;margin-left:0;margin-top:0;width:465pt;height:174.3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5D6B"/>
    <w:multiLevelType w:val="hybridMultilevel"/>
    <w:tmpl w:val="1D9AE11C"/>
    <w:lvl w:ilvl="0" w:tplc="0407000F">
      <w:start w:val="1"/>
      <w:numFmt w:val="decimal"/>
      <w:lvlText w:val="%1."/>
      <w:lvlJc w:val="left"/>
      <w:pPr>
        <w:ind w:left="720" w:hanging="360"/>
      </w:pPr>
      <w:rPr>
        <w:rFonts w:hint="default"/>
      </w:rPr>
    </w:lvl>
    <w:lvl w:ilvl="1" w:tplc="3D3A486A">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D8458F"/>
    <w:multiLevelType w:val="hybridMultilevel"/>
    <w:tmpl w:val="8EEA42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7D15A8"/>
    <w:multiLevelType w:val="hybridMultilevel"/>
    <w:tmpl w:val="C45C991A"/>
    <w:lvl w:ilvl="0" w:tplc="F53A7BFA">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E44D1C"/>
    <w:multiLevelType w:val="hybridMultilevel"/>
    <w:tmpl w:val="DDCED9C6"/>
    <w:lvl w:ilvl="0" w:tplc="70A0096A">
      <w:start w:val="4"/>
      <w:numFmt w:val="bullet"/>
      <w:lvlText w:val="-"/>
      <w:lvlJc w:val="left"/>
      <w:pPr>
        <w:ind w:left="720" w:hanging="360"/>
      </w:pPr>
      <w:rPr>
        <w:rFonts w:ascii="Calibri" w:eastAsiaTheme="minorHAnsi" w:hAnsi="Calibri" w:cs="Calibri" w:hint="default"/>
      </w:rPr>
    </w:lvl>
    <w:lvl w:ilvl="1" w:tplc="364EA10C">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377386"/>
    <w:multiLevelType w:val="hybridMultilevel"/>
    <w:tmpl w:val="10A84CC8"/>
    <w:lvl w:ilvl="0" w:tplc="0407000F">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17A004A"/>
    <w:multiLevelType w:val="hybridMultilevel"/>
    <w:tmpl w:val="F55665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0217DA"/>
    <w:multiLevelType w:val="hybridMultilevel"/>
    <w:tmpl w:val="91B08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1E17CB"/>
    <w:multiLevelType w:val="hybridMultilevel"/>
    <w:tmpl w:val="14AE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CC3556"/>
    <w:multiLevelType w:val="multilevel"/>
    <w:tmpl w:val="DA64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20CB8"/>
    <w:multiLevelType w:val="hybridMultilevel"/>
    <w:tmpl w:val="C45C991A"/>
    <w:lvl w:ilvl="0" w:tplc="F53A7BFA">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813C41"/>
    <w:multiLevelType w:val="multilevel"/>
    <w:tmpl w:val="0A7200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07F3EEF"/>
    <w:multiLevelType w:val="multilevel"/>
    <w:tmpl w:val="0A7200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19D7C5E"/>
    <w:multiLevelType w:val="multilevel"/>
    <w:tmpl w:val="C700CE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64B41742"/>
    <w:multiLevelType w:val="hybridMultilevel"/>
    <w:tmpl w:val="089EFB10"/>
    <w:lvl w:ilvl="0" w:tplc="DA6845E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F34B14"/>
    <w:multiLevelType w:val="multilevel"/>
    <w:tmpl w:val="C5A4CF16"/>
    <w:lvl w:ilvl="0">
      <w:start w:val="4"/>
      <w:numFmt w:val="bullet"/>
      <w:lvlText w:val="-"/>
      <w:lvlJc w:val="left"/>
      <w:pPr>
        <w:ind w:left="360" w:hanging="360"/>
      </w:pPr>
      <w:rPr>
        <w:rFonts w:ascii="Calibri" w:eastAsiaTheme="minorHAnsi" w:hAnsi="Calibri" w:cs="Calibri"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E74308F"/>
    <w:multiLevelType w:val="hybridMultilevel"/>
    <w:tmpl w:val="E97A7024"/>
    <w:lvl w:ilvl="0" w:tplc="3D3A486A">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73EF6E6C"/>
    <w:multiLevelType w:val="hybridMultilevel"/>
    <w:tmpl w:val="B5CCD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4"/>
  </w:num>
  <w:num w:numId="5">
    <w:abstractNumId w:val="14"/>
  </w:num>
  <w:num w:numId="6">
    <w:abstractNumId w:val="1"/>
  </w:num>
  <w:num w:numId="7">
    <w:abstractNumId w:val="6"/>
  </w:num>
  <w:num w:numId="8">
    <w:abstractNumId w:val="11"/>
  </w:num>
  <w:num w:numId="9">
    <w:abstractNumId w:val="0"/>
  </w:num>
  <w:num w:numId="10">
    <w:abstractNumId w:val="5"/>
  </w:num>
  <w:num w:numId="11">
    <w:abstractNumId w:val="7"/>
  </w:num>
  <w:num w:numId="12">
    <w:abstractNumId w:val="15"/>
  </w:num>
  <w:num w:numId="13">
    <w:abstractNumId w:val="12"/>
  </w:num>
  <w:num w:numId="14">
    <w:abstractNumId w:val="13"/>
  </w:num>
  <w:num w:numId="15">
    <w:abstractNumId w:val="2"/>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C2"/>
    <w:rsid w:val="00003466"/>
    <w:rsid w:val="0000413A"/>
    <w:rsid w:val="00020A77"/>
    <w:rsid w:val="0004534B"/>
    <w:rsid w:val="00053D34"/>
    <w:rsid w:val="00055F9C"/>
    <w:rsid w:val="00061DE7"/>
    <w:rsid w:val="00065F37"/>
    <w:rsid w:val="00072A53"/>
    <w:rsid w:val="00086CAA"/>
    <w:rsid w:val="000B3989"/>
    <w:rsid w:val="000C1438"/>
    <w:rsid w:val="000C1A39"/>
    <w:rsid w:val="000E0D8A"/>
    <w:rsid w:val="000F5A91"/>
    <w:rsid w:val="0017329A"/>
    <w:rsid w:val="00174772"/>
    <w:rsid w:val="00174E69"/>
    <w:rsid w:val="0018724E"/>
    <w:rsid w:val="001A0D4B"/>
    <w:rsid w:val="001A1EEF"/>
    <w:rsid w:val="001B2560"/>
    <w:rsid w:val="002157C2"/>
    <w:rsid w:val="0024174E"/>
    <w:rsid w:val="0028134F"/>
    <w:rsid w:val="00290197"/>
    <w:rsid w:val="00292B09"/>
    <w:rsid w:val="002960BE"/>
    <w:rsid w:val="002C3E5E"/>
    <w:rsid w:val="00300D15"/>
    <w:rsid w:val="0030628C"/>
    <w:rsid w:val="003106E0"/>
    <w:rsid w:val="003178E5"/>
    <w:rsid w:val="00327EB6"/>
    <w:rsid w:val="0033169D"/>
    <w:rsid w:val="00332099"/>
    <w:rsid w:val="00352A42"/>
    <w:rsid w:val="00366010"/>
    <w:rsid w:val="00371A85"/>
    <w:rsid w:val="003775FE"/>
    <w:rsid w:val="00387120"/>
    <w:rsid w:val="003933A6"/>
    <w:rsid w:val="003A18D8"/>
    <w:rsid w:val="003A6E0E"/>
    <w:rsid w:val="003B444D"/>
    <w:rsid w:val="003C109D"/>
    <w:rsid w:val="003F50F3"/>
    <w:rsid w:val="004101D9"/>
    <w:rsid w:val="0041369F"/>
    <w:rsid w:val="00414A0B"/>
    <w:rsid w:val="00432F59"/>
    <w:rsid w:val="00436165"/>
    <w:rsid w:val="00453147"/>
    <w:rsid w:val="00474117"/>
    <w:rsid w:val="004A249D"/>
    <w:rsid w:val="004A75B5"/>
    <w:rsid w:val="004B4ECB"/>
    <w:rsid w:val="004B743A"/>
    <w:rsid w:val="004E3D63"/>
    <w:rsid w:val="00501E88"/>
    <w:rsid w:val="00514517"/>
    <w:rsid w:val="00580312"/>
    <w:rsid w:val="00590AAF"/>
    <w:rsid w:val="00590F10"/>
    <w:rsid w:val="00593B32"/>
    <w:rsid w:val="00597BCB"/>
    <w:rsid w:val="005B416F"/>
    <w:rsid w:val="005C1EE0"/>
    <w:rsid w:val="005D61F6"/>
    <w:rsid w:val="005E6FA5"/>
    <w:rsid w:val="005F01F6"/>
    <w:rsid w:val="006353C2"/>
    <w:rsid w:val="00654201"/>
    <w:rsid w:val="0067125E"/>
    <w:rsid w:val="00696DD1"/>
    <w:rsid w:val="006B004F"/>
    <w:rsid w:val="006B286B"/>
    <w:rsid w:val="006C0CD9"/>
    <w:rsid w:val="00730FDA"/>
    <w:rsid w:val="00737296"/>
    <w:rsid w:val="0075081D"/>
    <w:rsid w:val="00782D1B"/>
    <w:rsid w:val="007834F4"/>
    <w:rsid w:val="007B3B07"/>
    <w:rsid w:val="007B551D"/>
    <w:rsid w:val="00802AB7"/>
    <w:rsid w:val="00812F52"/>
    <w:rsid w:val="008370FB"/>
    <w:rsid w:val="00837406"/>
    <w:rsid w:val="0084627A"/>
    <w:rsid w:val="00861312"/>
    <w:rsid w:val="008912A8"/>
    <w:rsid w:val="008A0172"/>
    <w:rsid w:val="008A68C4"/>
    <w:rsid w:val="00920EE7"/>
    <w:rsid w:val="0097613D"/>
    <w:rsid w:val="009843B4"/>
    <w:rsid w:val="00995E89"/>
    <w:rsid w:val="00996338"/>
    <w:rsid w:val="009A10BF"/>
    <w:rsid w:val="009C1130"/>
    <w:rsid w:val="009C4BFB"/>
    <w:rsid w:val="009D7491"/>
    <w:rsid w:val="009D7BDF"/>
    <w:rsid w:val="009F7EA3"/>
    <w:rsid w:val="00A1406E"/>
    <w:rsid w:val="00A17E86"/>
    <w:rsid w:val="00A2571E"/>
    <w:rsid w:val="00A45246"/>
    <w:rsid w:val="00A52BFB"/>
    <w:rsid w:val="00A62E68"/>
    <w:rsid w:val="00A63039"/>
    <w:rsid w:val="00A674DE"/>
    <w:rsid w:val="00A82261"/>
    <w:rsid w:val="00A901CA"/>
    <w:rsid w:val="00AA500D"/>
    <w:rsid w:val="00AE225A"/>
    <w:rsid w:val="00AE6EB8"/>
    <w:rsid w:val="00B0096F"/>
    <w:rsid w:val="00B24B46"/>
    <w:rsid w:val="00B31AC7"/>
    <w:rsid w:val="00B3230A"/>
    <w:rsid w:val="00B82049"/>
    <w:rsid w:val="00B823D9"/>
    <w:rsid w:val="00BB0FA6"/>
    <w:rsid w:val="00C023CF"/>
    <w:rsid w:val="00C268D5"/>
    <w:rsid w:val="00C31BDF"/>
    <w:rsid w:val="00C361C8"/>
    <w:rsid w:val="00C417D6"/>
    <w:rsid w:val="00C42E05"/>
    <w:rsid w:val="00C503D1"/>
    <w:rsid w:val="00C56916"/>
    <w:rsid w:val="00C652A5"/>
    <w:rsid w:val="00C709D6"/>
    <w:rsid w:val="00C72DCA"/>
    <w:rsid w:val="00CC0A70"/>
    <w:rsid w:val="00CD2AA5"/>
    <w:rsid w:val="00CD34AD"/>
    <w:rsid w:val="00CF58C5"/>
    <w:rsid w:val="00D02B28"/>
    <w:rsid w:val="00D12071"/>
    <w:rsid w:val="00D54753"/>
    <w:rsid w:val="00D7016A"/>
    <w:rsid w:val="00D74262"/>
    <w:rsid w:val="00D95827"/>
    <w:rsid w:val="00D96EFF"/>
    <w:rsid w:val="00DA4A82"/>
    <w:rsid w:val="00DB1435"/>
    <w:rsid w:val="00DB631A"/>
    <w:rsid w:val="00DB706D"/>
    <w:rsid w:val="00DB7E46"/>
    <w:rsid w:val="00DE4DD0"/>
    <w:rsid w:val="00DF28B9"/>
    <w:rsid w:val="00E03691"/>
    <w:rsid w:val="00E077F4"/>
    <w:rsid w:val="00E14890"/>
    <w:rsid w:val="00E23508"/>
    <w:rsid w:val="00E2447A"/>
    <w:rsid w:val="00E37E3F"/>
    <w:rsid w:val="00E72F6F"/>
    <w:rsid w:val="00E81641"/>
    <w:rsid w:val="00E938D9"/>
    <w:rsid w:val="00EC78B8"/>
    <w:rsid w:val="00ED3C7F"/>
    <w:rsid w:val="00ED7DC0"/>
    <w:rsid w:val="00EF723D"/>
    <w:rsid w:val="00F01D08"/>
    <w:rsid w:val="00F02A06"/>
    <w:rsid w:val="00F21076"/>
    <w:rsid w:val="00F4114C"/>
    <w:rsid w:val="00F605F1"/>
    <w:rsid w:val="00FC510F"/>
    <w:rsid w:val="00FD2353"/>
    <w:rsid w:val="00FF49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AC14190-6104-4453-A470-E594D71E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0D8A"/>
    <w:pPr>
      <w:spacing w:after="120" w:line="240" w:lineRule="auto"/>
    </w:pPr>
  </w:style>
  <w:style w:type="paragraph" w:styleId="berschrift1">
    <w:name w:val="heading 1"/>
    <w:basedOn w:val="Standard"/>
    <w:next w:val="Standard"/>
    <w:link w:val="berschrift1Zchn"/>
    <w:uiPriority w:val="9"/>
    <w:qFormat/>
    <w:rsid w:val="000E0D8A"/>
    <w:pPr>
      <w:keepNext/>
      <w:keepLines/>
      <w:spacing w:before="240"/>
      <w:outlineLvl w:val="0"/>
    </w:pPr>
    <w:rPr>
      <w:rFonts w:eastAsiaTheme="majorEastAsia" w:cstheme="majorBidi"/>
      <w:b/>
      <w:i/>
      <w:sz w:val="28"/>
      <w:szCs w:val="32"/>
    </w:rPr>
  </w:style>
  <w:style w:type="paragraph" w:styleId="berschrift2">
    <w:name w:val="heading 2"/>
    <w:basedOn w:val="Standard"/>
    <w:next w:val="Standard"/>
    <w:link w:val="berschrift2Zchn"/>
    <w:uiPriority w:val="9"/>
    <w:unhideWhenUsed/>
    <w:qFormat/>
    <w:rsid w:val="000E0D8A"/>
    <w:pPr>
      <w:keepNext/>
      <w:keepLines/>
      <w:spacing w:before="120"/>
      <w:outlineLvl w:val="1"/>
    </w:pPr>
    <w:rPr>
      <w:rFonts w:eastAsiaTheme="majorEastAsia" w:cstheme="majorBidi"/>
      <w:b/>
      <w:sz w:val="28"/>
      <w:szCs w:val="26"/>
    </w:rPr>
  </w:style>
  <w:style w:type="paragraph" w:styleId="berschrift3">
    <w:name w:val="heading 3"/>
    <w:basedOn w:val="Standard"/>
    <w:link w:val="berschrift3Zchn"/>
    <w:uiPriority w:val="9"/>
    <w:qFormat/>
    <w:rsid w:val="000E0D8A"/>
    <w:pPr>
      <w:spacing w:before="120"/>
      <w:outlineLvl w:val="2"/>
    </w:pPr>
    <w:rPr>
      <w:rFonts w:eastAsia="Times New Roman" w:cs="Times New Roman"/>
      <w:bCs/>
      <w:i/>
      <w:sz w:val="28"/>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0E0D8A"/>
    <w:rPr>
      <w:rFonts w:eastAsia="Times New Roman" w:cs="Times New Roman"/>
      <w:bCs/>
      <w:i/>
      <w:sz w:val="28"/>
      <w:szCs w:val="27"/>
      <w:lang w:eastAsia="de-DE"/>
    </w:rPr>
  </w:style>
  <w:style w:type="paragraph" w:styleId="Listenabsatz">
    <w:name w:val="List Paragraph"/>
    <w:basedOn w:val="Standard"/>
    <w:uiPriority w:val="34"/>
    <w:qFormat/>
    <w:rsid w:val="006353C2"/>
    <w:pPr>
      <w:ind w:left="720"/>
      <w:contextualSpacing/>
    </w:pPr>
  </w:style>
  <w:style w:type="paragraph" w:styleId="StandardWeb">
    <w:name w:val="Normal (Web)"/>
    <w:basedOn w:val="Standard"/>
    <w:uiPriority w:val="99"/>
    <w:unhideWhenUsed/>
    <w:rsid w:val="006353C2"/>
    <w:pPr>
      <w:spacing w:before="100" w:beforeAutospacing="1" w:after="100" w:afterAutospacing="1"/>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63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369F"/>
    <w:pPr>
      <w:tabs>
        <w:tab w:val="center" w:pos="4536"/>
        <w:tab w:val="right" w:pos="9072"/>
      </w:tabs>
      <w:spacing w:after="0"/>
    </w:pPr>
  </w:style>
  <w:style w:type="character" w:customStyle="1" w:styleId="KopfzeileZchn">
    <w:name w:val="Kopfzeile Zchn"/>
    <w:basedOn w:val="Absatz-Standardschriftart"/>
    <w:link w:val="Kopfzeile"/>
    <w:uiPriority w:val="99"/>
    <w:rsid w:val="0041369F"/>
  </w:style>
  <w:style w:type="paragraph" w:styleId="Fuzeile">
    <w:name w:val="footer"/>
    <w:basedOn w:val="Standard"/>
    <w:link w:val="FuzeileZchn"/>
    <w:uiPriority w:val="99"/>
    <w:unhideWhenUsed/>
    <w:rsid w:val="0041369F"/>
    <w:pPr>
      <w:tabs>
        <w:tab w:val="center" w:pos="4536"/>
        <w:tab w:val="right" w:pos="9072"/>
      </w:tabs>
      <w:spacing w:after="0"/>
    </w:pPr>
  </w:style>
  <w:style w:type="character" w:customStyle="1" w:styleId="FuzeileZchn">
    <w:name w:val="Fußzeile Zchn"/>
    <w:basedOn w:val="Absatz-Standardschriftart"/>
    <w:link w:val="Fuzeile"/>
    <w:uiPriority w:val="99"/>
    <w:rsid w:val="0041369F"/>
  </w:style>
  <w:style w:type="paragraph" w:styleId="Sprechblasentext">
    <w:name w:val="Balloon Text"/>
    <w:basedOn w:val="Standard"/>
    <w:link w:val="SprechblasentextZchn"/>
    <w:uiPriority w:val="99"/>
    <w:semiHidden/>
    <w:unhideWhenUsed/>
    <w:rsid w:val="00065F3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F37"/>
    <w:rPr>
      <w:rFonts w:ascii="Segoe UI" w:hAnsi="Segoe UI" w:cs="Segoe UI"/>
      <w:sz w:val="18"/>
      <w:szCs w:val="18"/>
    </w:rPr>
  </w:style>
  <w:style w:type="character" w:styleId="Hyperlink">
    <w:name w:val="Hyperlink"/>
    <w:basedOn w:val="Absatz-Standardschriftart"/>
    <w:uiPriority w:val="99"/>
    <w:unhideWhenUsed/>
    <w:rsid w:val="003106E0"/>
    <w:rPr>
      <w:color w:val="0563C1" w:themeColor="hyperlink"/>
      <w:u w:val="single"/>
    </w:rPr>
  </w:style>
  <w:style w:type="paragraph" w:styleId="Titel">
    <w:name w:val="Title"/>
    <w:basedOn w:val="Standard"/>
    <w:next w:val="Standard"/>
    <w:link w:val="TitelZchn"/>
    <w:uiPriority w:val="10"/>
    <w:qFormat/>
    <w:rsid w:val="000E0D8A"/>
    <w:pPr>
      <w:spacing w:after="0"/>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0E0D8A"/>
    <w:rPr>
      <w:rFonts w:eastAsiaTheme="majorEastAsia" w:cstheme="majorBidi"/>
      <w:b/>
      <w:spacing w:val="-10"/>
      <w:kern w:val="28"/>
      <w:sz w:val="28"/>
      <w:szCs w:val="56"/>
    </w:rPr>
  </w:style>
  <w:style w:type="character" w:customStyle="1" w:styleId="berschrift1Zchn">
    <w:name w:val="Überschrift 1 Zchn"/>
    <w:basedOn w:val="Absatz-Standardschriftart"/>
    <w:link w:val="berschrift1"/>
    <w:uiPriority w:val="9"/>
    <w:rsid w:val="000E0D8A"/>
    <w:rPr>
      <w:rFonts w:eastAsiaTheme="majorEastAsia" w:cstheme="majorBidi"/>
      <w:b/>
      <w:i/>
      <w:sz w:val="28"/>
      <w:szCs w:val="32"/>
    </w:rPr>
  </w:style>
  <w:style w:type="character" w:customStyle="1" w:styleId="berschrift2Zchn">
    <w:name w:val="Überschrift 2 Zchn"/>
    <w:basedOn w:val="Absatz-Standardschriftart"/>
    <w:link w:val="berschrift2"/>
    <w:uiPriority w:val="9"/>
    <w:rsid w:val="000E0D8A"/>
    <w:rPr>
      <w:rFonts w:eastAsiaTheme="majorEastAsia" w:cstheme="majorBidi"/>
      <w:b/>
      <w:sz w:val="28"/>
      <w:szCs w:val="26"/>
    </w:rPr>
  </w:style>
  <w:style w:type="table" w:customStyle="1" w:styleId="TableGrid">
    <w:name w:val="TableGrid"/>
    <w:rsid w:val="00837406"/>
    <w:pPr>
      <w:spacing w:after="0" w:line="240" w:lineRule="auto"/>
    </w:pPr>
    <w:rPr>
      <w:rFonts w:eastAsiaTheme="minorEastAsia"/>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91508">
      <w:bodyDiv w:val="1"/>
      <w:marLeft w:val="0"/>
      <w:marRight w:val="0"/>
      <w:marTop w:val="0"/>
      <w:marBottom w:val="0"/>
      <w:divBdr>
        <w:top w:val="none" w:sz="0" w:space="0" w:color="auto"/>
        <w:left w:val="none" w:sz="0" w:space="0" w:color="auto"/>
        <w:bottom w:val="none" w:sz="0" w:space="0" w:color="auto"/>
        <w:right w:val="none" w:sz="0" w:space="0" w:color="auto"/>
      </w:divBdr>
    </w:div>
    <w:div w:id="16511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Microsoft-Konto</cp:lastModifiedBy>
  <cp:revision>5</cp:revision>
  <cp:lastPrinted>2025-09-04T12:12:00Z</cp:lastPrinted>
  <dcterms:created xsi:type="dcterms:W3CDTF">2025-10-01T17:26:00Z</dcterms:created>
  <dcterms:modified xsi:type="dcterms:W3CDTF">2025-10-01T17:38:00Z</dcterms:modified>
</cp:coreProperties>
</file>